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CE" w:rsidRPr="004E0811" w:rsidRDefault="004A02CE" w:rsidP="004A02CE">
      <w:pPr>
        <w:spacing w:line="240" w:lineRule="auto"/>
        <w:rPr>
          <w:rFonts w:ascii="Arial" w:hAnsi="Arial" w:cs="Arial"/>
          <w:sz w:val="24"/>
          <w:szCs w:val="24"/>
        </w:rPr>
      </w:pPr>
      <w:bookmarkStart w:id="0" w:name="BkmStart"/>
      <w:bookmarkEnd w:id="0"/>
      <w:proofErr w:type="spellStart"/>
      <w:r w:rsidRPr="004E0811">
        <w:rPr>
          <w:rFonts w:ascii="Arial" w:hAnsi="Arial" w:cs="Arial"/>
          <w:sz w:val="24"/>
          <w:szCs w:val="24"/>
        </w:rPr>
        <w:t>AutoEnergieCheck</w:t>
      </w:r>
      <w:proofErr w:type="spellEnd"/>
      <w:r w:rsidRPr="004E0811">
        <w:rPr>
          <w:rFonts w:ascii="Arial" w:hAnsi="Arial" w:cs="Arial"/>
          <w:sz w:val="24"/>
          <w:szCs w:val="24"/>
        </w:rPr>
        <w:t xml:space="preserve"> (AEC) des Auto Gewerbe Verband Schweiz (AGVS) und des Bundesamtes für Energie (BFE)</w:t>
      </w:r>
    </w:p>
    <w:p w:rsidR="004A02CE" w:rsidRPr="004E0811" w:rsidRDefault="004A02CE" w:rsidP="004A02CE">
      <w:pPr>
        <w:spacing w:line="240" w:lineRule="auto"/>
        <w:rPr>
          <w:rFonts w:ascii="Arial" w:hAnsi="Arial" w:cs="Arial"/>
          <w:sz w:val="24"/>
          <w:szCs w:val="24"/>
        </w:rPr>
      </w:pPr>
    </w:p>
    <w:p w:rsidR="004A02CE" w:rsidRPr="004E0811" w:rsidRDefault="004A02CE" w:rsidP="004A02CE">
      <w:pPr>
        <w:spacing w:line="240" w:lineRule="auto"/>
        <w:rPr>
          <w:rFonts w:ascii="Arial" w:hAnsi="Arial" w:cs="Arial"/>
          <w:sz w:val="24"/>
          <w:szCs w:val="24"/>
        </w:rPr>
      </w:pPr>
      <w:r w:rsidRPr="004E0811">
        <w:rPr>
          <w:rFonts w:ascii="Arial" w:hAnsi="Arial" w:cs="Arial"/>
          <w:sz w:val="24"/>
          <w:szCs w:val="24"/>
        </w:rPr>
        <w:t>AEC-Garagenbetrieb des Monats Januar: Ernst Sommer AG, Kirchberg SG</w:t>
      </w:r>
    </w:p>
    <w:p w:rsidR="004A02CE" w:rsidRPr="004E0811" w:rsidRDefault="004A02CE" w:rsidP="004A02CE">
      <w:pPr>
        <w:spacing w:line="240" w:lineRule="auto"/>
        <w:rPr>
          <w:rFonts w:ascii="Arial" w:hAnsi="Arial" w:cs="Arial"/>
          <w:sz w:val="24"/>
          <w:szCs w:val="24"/>
        </w:rPr>
      </w:pPr>
    </w:p>
    <w:p w:rsidR="004A02CE" w:rsidRPr="004E0811" w:rsidRDefault="004A02CE" w:rsidP="004A02CE">
      <w:pPr>
        <w:spacing w:line="240" w:lineRule="auto"/>
        <w:rPr>
          <w:rFonts w:ascii="Arial" w:hAnsi="Arial" w:cs="Arial"/>
          <w:b/>
          <w:sz w:val="24"/>
          <w:szCs w:val="24"/>
        </w:rPr>
      </w:pPr>
      <w:r w:rsidRPr="004E0811">
        <w:rPr>
          <w:rFonts w:ascii="Arial" w:hAnsi="Arial" w:cs="Arial"/>
          <w:b/>
          <w:sz w:val="24"/>
          <w:szCs w:val="24"/>
        </w:rPr>
        <w:t>„Kunden staunen über die Einsparmöglichkeiten“</w:t>
      </w:r>
    </w:p>
    <w:p w:rsidR="004A02CE" w:rsidRPr="004E0811" w:rsidRDefault="004A02CE" w:rsidP="004A02CE">
      <w:pPr>
        <w:spacing w:line="240" w:lineRule="auto"/>
        <w:rPr>
          <w:rFonts w:ascii="Arial" w:hAnsi="Arial" w:cs="Arial"/>
          <w:sz w:val="24"/>
          <w:szCs w:val="24"/>
        </w:rPr>
      </w:pPr>
    </w:p>
    <w:p w:rsidR="004A02CE" w:rsidRPr="004E0811" w:rsidRDefault="004A02CE" w:rsidP="004A02CE">
      <w:pPr>
        <w:spacing w:line="240" w:lineRule="auto"/>
        <w:rPr>
          <w:rFonts w:ascii="Arial" w:hAnsi="Arial" w:cs="Arial"/>
          <w:sz w:val="24"/>
          <w:szCs w:val="24"/>
        </w:rPr>
      </w:pPr>
      <w:r w:rsidRPr="004E0811">
        <w:rPr>
          <w:rFonts w:ascii="Arial" w:hAnsi="Arial" w:cs="Arial"/>
          <w:b/>
          <w:sz w:val="24"/>
          <w:szCs w:val="24"/>
        </w:rPr>
        <w:t>Die Ernst Sommer AG aus Kirchberg SG ist erst seit Herbst 2016 ein AEC-zertifizierter AGVS-Garagenbetrieb. Der Chef und seine vier Mitarbeiter machen durchwegs gute Erfahrungen mit der Dienstleistung.</w:t>
      </w:r>
    </w:p>
    <w:p w:rsidR="004A02CE" w:rsidRPr="004E0811" w:rsidRDefault="004A02CE" w:rsidP="004A02CE">
      <w:pPr>
        <w:spacing w:line="240" w:lineRule="auto"/>
        <w:rPr>
          <w:rFonts w:ascii="Arial" w:hAnsi="Arial" w:cs="Arial"/>
          <w:sz w:val="24"/>
          <w:szCs w:val="24"/>
        </w:rPr>
      </w:pPr>
    </w:p>
    <w:p w:rsidR="004A02CE" w:rsidRPr="004E0811" w:rsidRDefault="004A02CE" w:rsidP="004A02CE">
      <w:pPr>
        <w:spacing w:line="240" w:lineRule="auto"/>
        <w:rPr>
          <w:rFonts w:ascii="Arial" w:hAnsi="Arial" w:cs="Arial"/>
          <w:sz w:val="24"/>
          <w:szCs w:val="24"/>
        </w:rPr>
      </w:pPr>
      <w:r w:rsidRPr="004E0811">
        <w:rPr>
          <w:rFonts w:ascii="Arial" w:hAnsi="Arial" w:cs="Arial"/>
          <w:sz w:val="24"/>
          <w:szCs w:val="24"/>
        </w:rPr>
        <w:t xml:space="preserve">„Durch die Informationen des AGVS ist mir der </w:t>
      </w:r>
      <w:proofErr w:type="spellStart"/>
      <w:r w:rsidRPr="004E0811">
        <w:rPr>
          <w:rFonts w:ascii="Arial" w:hAnsi="Arial" w:cs="Arial"/>
          <w:sz w:val="24"/>
          <w:szCs w:val="24"/>
        </w:rPr>
        <w:t>AutoEnergieCheck</w:t>
      </w:r>
      <w:proofErr w:type="spellEnd"/>
      <w:r w:rsidRPr="004E0811">
        <w:rPr>
          <w:rFonts w:ascii="Arial" w:hAnsi="Arial" w:cs="Arial"/>
          <w:sz w:val="24"/>
          <w:szCs w:val="24"/>
        </w:rPr>
        <w:t xml:space="preserve"> natürlich schon länger bekannt. Doch als ein Kunde letzten Herbst danach fragte, habe ich die Schulung gemacht und liess den Betrieb zertifizieren“, erzählt Firmeninhaber Ernst Sommer seine AEC-Geschichte.</w:t>
      </w:r>
    </w:p>
    <w:p w:rsidR="004A02CE" w:rsidRPr="004E0811" w:rsidRDefault="004A02CE" w:rsidP="004A02CE">
      <w:pPr>
        <w:spacing w:line="240" w:lineRule="auto"/>
        <w:rPr>
          <w:rFonts w:ascii="Arial" w:hAnsi="Arial" w:cs="Arial"/>
          <w:sz w:val="24"/>
          <w:szCs w:val="24"/>
        </w:rPr>
      </w:pPr>
    </w:p>
    <w:p w:rsidR="004A02CE" w:rsidRPr="004E0811" w:rsidRDefault="004A02CE" w:rsidP="004A02CE">
      <w:pPr>
        <w:spacing w:line="240" w:lineRule="auto"/>
        <w:rPr>
          <w:rFonts w:ascii="Arial" w:hAnsi="Arial" w:cs="Arial"/>
          <w:b/>
          <w:sz w:val="24"/>
          <w:szCs w:val="24"/>
        </w:rPr>
      </w:pPr>
      <w:r w:rsidRPr="004E0811">
        <w:rPr>
          <w:rFonts w:ascii="Arial" w:hAnsi="Arial" w:cs="Arial"/>
          <w:b/>
          <w:sz w:val="24"/>
          <w:szCs w:val="24"/>
        </w:rPr>
        <w:t>Reifendruck unterschätzt</w:t>
      </w:r>
    </w:p>
    <w:p w:rsidR="004A02CE" w:rsidRPr="004E0811" w:rsidRDefault="004A02CE" w:rsidP="004A02CE">
      <w:pPr>
        <w:spacing w:line="240" w:lineRule="auto"/>
        <w:rPr>
          <w:rFonts w:ascii="Arial" w:hAnsi="Arial" w:cs="Arial"/>
          <w:sz w:val="24"/>
          <w:szCs w:val="24"/>
        </w:rPr>
      </w:pPr>
      <w:r w:rsidRPr="004E0811">
        <w:rPr>
          <w:rFonts w:ascii="Arial" w:hAnsi="Arial" w:cs="Arial"/>
          <w:sz w:val="24"/>
          <w:szCs w:val="24"/>
        </w:rPr>
        <w:t xml:space="preserve">Seither führt der Mitsubishi- und Daihatsu-Vertreter aus dem </w:t>
      </w:r>
      <w:proofErr w:type="spellStart"/>
      <w:r w:rsidRPr="004E0811">
        <w:rPr>
          <w:rFonts w:ascii="Arial" w:hAnsi="Arial" w:cs="Arial"/>
          <w:sz w:val="24"/>
          <w:szCs w:val="24"/>
        </w:rPr>
        <w:t>Toggenburg</w:t>
      </w:r>
      <w:proofErr w:type="spellEnd"/>
      <w:r w:rsidRPr="004E0811">
        <w:rPr>
          <w:rFonts w:ascii="Arial" w:hAnsi="Arial" w:cs="Arial"/>
          <w:sz w:val="24"/>
          <w:szCs w:val="24"/>
        </w:rPr>
        <w:t xml:space="preserve"> den AEC nach jedem Service und jedem Räderwechsel durch. Sommer: „Wenn wir unseren Kunden bei der Fahrzeugübergabe den AEC erklären, staunen sie jeweils nicht schlecht. Vor allem die Tatsache, dass mit dem richtigen Reifendruck der Verbrauch derart sinkt, ist den meisten nicht bekannt.“</w:t>
      </w:r>
    </w:p>
    <w:p w:rsidR="004A02CE" w:rsidRPr="004E0811" w:rsidRDefault="004A02CE" w:rsidP="004A02CE">
      <w:pPr>
        <w:spacing w:line="240" w:lineRule="auto"/>
        <w:rPr>
          <w:rFonts w:ascii="Arial" w:hAnsi="Arial" w:cs="Arial"/>
          <w:sz w:val="24"/>
          <w:szCs w:val="24"/>
        </w:rPr>
      </w:pPr>
    </w:p>
    <w:p w:rsidR="004A02CE" w:rsidRPr="004E0811" w:rsidRDefault="004A02CE" w:rsidP="004A02CE">
      <w:pPr>
        <w:spacing w:line="240" w:lineRule="auto"/>
        <w:rPr>
          <w:rFonts w:ascii="Arial" w:hAnsi="Arial" w:cs="Arial"/>
          <w:b/>
          <w:sz w:val="24"/>
          <w:szCs w:val="24"/>
        </w:rPr>
      </w:pPr>
      <w:r w:rsidRPr="004E0811">
        <w:rPr>
          <w:rFonts w:ascii="Arial" w:hAnsi="Arial" w:cs="Arial"/>
          <w:b/>
          <w:sz w:val="24"/>
          <w:szCs w:val="24"/>
        </w:rPr>
        <w:t>Zwei von vier Mitarbeitern sind Lernende</w:t>
      </w:r>
    </w:p>
    <w:p w:rsidR="004A02CE" w:rsidRPr="004E0811" w:rsidRDefault="004A02CE" w:rsidP="004A02CE">
      <w:pPr>
        <w:spacing w:line="240" w:lineRule="auto"/>
        <w:rPr>
          <w:rFonts w:ascii="Arial" w:hAnsi="Arial" w:cs="Arial"/>
          <w:sz w:val="24"/>
          <w:szCs w:val="24"/>
        </w:rPr>
      </w:pPr>
      <w:r w:rsidRPr="004E0811">
        <w:rPr>
          <w:rFonts w:ascii="Arial" w:hAnsi="Arial" w:cs="Arial"/>
          <w:sz w:val="24"/>
          <w:szCs w:val="24"/>
        </w:rPr>
        <w:t>Insgesamt 13 Checks haben der Chef und seine vier Mitarbeiter – darunter zwei Lernende – im Januar durchgeführt. Für eine Garage auf dem Land ist das ein guter Wert. Damit ist die Ernst Sommer AG verdienter AEC-Garagenbetrieb des Monats. Wir gratulieren!</w:t>
      </w:r>
    </w:p>
    <w:p w:rsidR="004A02CE" w:rsidRPr="004E0811" w:rsidRDefault="004A02CE" w:rsidP="004A02CE">
      <w:pPr>
        <w:spacing w:line="240" w:lineRule="auto"/>
        <w:rPr>
          <w:rStyle w:val="Fett"/>
          <w:rFonts w:ascii="Arial" w:hAnsi="Arial" w:cs="Arial"/>
          <w:b w:val="0"/>
          <w:sz w:val="24"/>
          <w:szCs w:val="24"/>
        </w:rPr>
      </w:pPr>
    </w:p>
    <w:p w:rsidR="004A02CE" w:rsidRDefault="004A02CE" w:rsidP="004A02CE">
      <w:pPr>
        <w:spacing w:line="240" w:lineRule="auto"/>
        <w:rPr>
          <w:rStyle w:val="Fett"/>
          <w:rFonts w:ascii="Arial" w:hAnsi="Arial" w:cs="Arial"/>
          <w:b w:val="0"/>
          <w:sz w:val="24"/>
          <w:szCs w:val="24"/>
        </w:rPr>
      </w:pPr>
      <w:r w:rsidRPr="004E0811">
        <w:rPr>
          <w:rStyle w:val="Fett"/>
          <w:rFonts w:ascii="Arial" w:hAnsi="Arial" w:cs="Arial"/>
          <w:sz w:val="24"/>
          <w:szCs w:val="24"/>
        </w:rPr>
        <w:t>Bildlegende</w:t>
      </w:r>
    </w:p>
    <w:p w:rsidR="004A02CE" w:rsidRPr="005A1C84" w:rsidRDefault="004A02CE" w:rsidP="004A02CE">
      <w:pPr>
        <w:spacing w:line="240" w:lineRule="auto"/>
        <w:rPr>
          <w:rFonts w:ascii="Arial" w:hAnsi="Arial" w:cs="Arial"/>
          <w:bCs/>
          <w:sz w:val="24"/>
          <w:szCs w:val="24"/>
        </w:rPr>
      </w:pPr>
      <w:r>
        <w:rPr>
          <w:rStyle w:val="Fett"/>
          <w:rFonts w:ascii="Arial" w:hAnsi="Arial" w:cs="Arial"/>
          <w:sz w:val="24"/>
          <w:szCs w:val="24"/>
        </w:rPr>
        <w:t xml:space="preserve">V. l.: Firmeninhaber Ernst Sommer, Ramon Lehmann, Samuel </w:t>
      </w:r>
      <w:proofErr w:type="spellStart"/>
      <w:r>
        <w:rPr>
          <w:rStyle w:val="Fett"/>
          <w:rFonts w:ascii="Arial" w:hAnsi="Arial" w:cs="Arial"/>
          <w:sz w:val="24"/>
          <w:szCs w:val="24"/>
        </w:rPr>
        <w:t>Brägger</w:t>
      </w:r>
      <w:proofErr w:type="spellEnd"/>
      <w:r>
        <w:rPr>
          <w:rStyle w:val="Fett"/>
          <w:rFonts w:ascii="Arial" w:hAnsi="Arial" w:cs="Arial"/>
          <w:sz w:val="24"/>
          <w:szCs w:val="24"/>
        </w:rPr>
        <w:t xml:space="preserve"> und Daniel Bürge. (nicht auf dem Bild Reto Hunziker).</w:t>
      </w:r>
    </w:p>
    <w:p w:rsidR="00173033" w:rsidRDefault="00173033">
      <w:bookmarkStart w:id="1" w:name="_GoBack"/>
      <w:bookmarkEnd w:id="1"/>
    </w:p>
    <w:sectPr w:rsidR="00173033" w:rsidSect="003B03A0">
      <w:footerReference w:type="default" r:id="rId6"/>
      <w:footerReference w:type="first" r:id="rId7"/>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CE" w:rsidRDefault="004A02CE">
      <w:r>
        <w:separator/>
      </w:r>
    </w:p>
  </w:endnote>
  <w:endnote w:type="continuationSeparator" w:id="0">
    <w:p w:rsidR="004A02CE" w:rsidRDefault="004A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0635E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A02CE">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CE" w:rsidRDefault="004A02CE">
      <w:r>
        <w:separator/>
      </w:r>
    </w:p>
  </w:footnote>
  <w:footnote w:type="continuationSeparator" w:id="0">
    <w:p w:rsidR="004A02CE" w:rsidRDefault="004A0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CE"/>
    <w:rsid w:val="000007C8"/>
    <w:rsid w:val="00002A9F"/>
    <w:rsid w:val="00010E0F"/>
    <w:rsid w:val="00015560"/>
    <w:rsid w:val="00022816"/>
    <w:rsid w:val="000355F0"/>
    <w:rsid w:val="00046A02"/>
    <w:rsid w:val="00055CA5"/>
    <w:rsid w:val="000635E0"/>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6679"/>
    <w:rsid w:val="00293836"/>
    <w:rsid w:val="00295062"/>
    <w:rsid w:val="002B45D4"/>
    <w:rsid w:val="002C7FA2"/>
    <w:rsid w:val="002F101B"/>
    <w:rsid w:val="00304696"/>
    <w:rsid w:val="00306831"/>
    <w:rsid w:val="003246D7"/>
    <w:rsid w:val="00327656"/>
    <w:rsid w:val="003502C9"/>
    <w:rsid w:val="003515E9"/>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53C25"/>
    <w:rsid w:val="00462D74"/>
    <w:rsid w:val="00483C1E"/>
    <w:rsid w:val="004A02CE"/>
    <w:rsid w:val="004A5F9F"/>
    <w:rsid w:val="004B5C49"/>
    <w:rsid w:val="004D20A3"/>
    <w:rsid w:val="004E02F8"/>
    <w:rsid w:val="00504EBA"/>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C91"/>
    <w:rsid w:val="009F50AC"/>
    <w:rsid w:val="009F6DC7"/>
    <w:rsid w:val="00A17AFC"/>
    <w:rsid w:val="00A31F7C"/>
    <w:rsid w:val="00A75BF3"/>
    <w:rsid w:val="00AA72D3"/>
    <w:rsid w:val="00AD0DA0"/>
    <w:rsid w:val="00AD5C43"/>
    <w:rsid w:val="00AF0F31"/>
    <w:rsid w:val="00B0626A"/>
    <w:rsid w:val="00B13050"/>
    <w:rsid w:val="00B377A5"/>
    <w:rsid w:val="00B44CA8"/>
    <w:rsid w:val="00B573A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E12C42-B73A-4760-BF31-84AE345F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2CE"/>
    <w:pPr>
      <w:spacing w:line="240" w:lineRule="atLeast"/>
    </w:pPr>
    <w:rPr>
      <w:rFonts w:ascii="Times" w:eastAsia="Times" w:hAnsi="Time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character" w:styleId="Fett">
    <w:name w:val="Strong"/>
    <w:aliases w:val="Zwischentitel"/>
    <w:uiPriority w:val="22"/>
    <w:qFormat/>
    <w:rsid w:val="004A02CE"/>
    <w:rPr>
      <w:rFonts w:ascii="Times" w:hAnsi="Times"/>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206</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1</cp:revision>
  <cp:lastPrinted>2013-12-16T13:49:00Z</cp:lastPrinted>
  <dcterms:created xsi:type="dcterms:W3CDTF">2017-02-16T08:30:00Z</dcterms:created>
  <dcterms:modified xsi:type="dcterms:W3CDTF">2017-02-16T08:31:00Z</dcterms:modified>
</cp:coreProperties>
</file>