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6DF4370E" w:rsidR="00371B73" w:rsidRPr="00F74E27" w:rsidRDefault="00371B73" w:rsidP="00371B73">
      <w:pPr>
        <w:spacing w:line="240" w:lineRule="auto"/>
        <w:rPr>
          <w:b/>
        </w:rPr>
      </w:pPr>
      <w:bookmarkStart w:id="0" w:name="BkmStart"/>
      <w:bookmarkEnd w:id="0"/>
      <w:r>
        <w:rPr>
          <w:b/>
        </w:rPr>
        <w:t xml:space="preserve">Communiqué de presse (version courte)</w:t>
      </w:r>
    </w:p>
    <w:p w14:paraId="3E0DA9C0" w14:textId="2E07766B" w:rsidR="00371B73" w:rsidRDefault="00371B73" w:rsidP="00371B73">
      <w:pPr>
        <w:spacing w:line="240" w:lineRule="auto"/>
      </w:pPr>
    </w:p>
    <w:p w14:paraId="6F56AF66" w14:textId="07CEBA74" w:rsidR="00EC5B1A" w:rsidRPr="004C0D89" w:rsidRDefault="00E950F0" w:rsidP="00371B73">
      <w:pPr>
        <w:spacing w:line="240" w:lineRule="auto"/>
        <w:rPr>
          <w:sz w:val="24"/>
        </w:rPr>
      </w:pPr>
      <w:r>
        <w:rPr>
          <w:sz w:val="24"/>
        </w:rPr>
        <w:t xml:space="preserve">Le car postal a (presque) toujours la priorité</w:t>
      </w:r>
    </w:p>
    <w:p w14:paraId="2D35EF89" w14:textId="77777777" w:rsidR="00371B73" w:rsidRDefault="00371B73" w:rsidP="00371B73">
      <w:pPr>
        <w:spacing w:line="240" w:lineRule="auto"/>
      </w:pPr>
    </w:p>
    <w:p w14:paraId="6D570E17" w14:textId="4A46FFA0" w:rsidR="00A46922" w:rsidRDefault="00E950F0" w:rsidP="00371B73">
      <w:pPr>
        <w:spacing w:line="240" w:lineRule="auto"/>
        <w:rPr>
          <w:b/>
          <w:sz w:val="32"/>
          <w:szCs w:val="32"/>
        </w:rPr>
      </w:pPr>
      <w:r>
        <w:rPr>
          <w:b/>
          <w:sz w:val="32"/>
        </w:rPr>
        <w:t xml:space="preserve">Qui est prioritaire en montagne ?</w:t>
      </w:r>
    </w:p>
    <w:p w14:paraId="44DE5E4C" w14:textId="77777777" w:rsidR="00FE2270" w:rsidRDefault="00FE2270" w:rsidP="00371B73">
      <w:pPr>
        <w:spacing w:line="240" w:lineRule="auto"/>
      </w:pPr>
    </w:p>
    <w:p w14:paraId="53BD4EDF" w14:textId="0567B455" w:rsidR="007344B1" w:rsidRPr="009C669A" w:rsidRDefault="00371B73" w:rsidP="00A46922">
      <w:pPr>
        <w:spacing w:line="240" w:lineRule="auto"/>
        <w:rPr>
          <w:bCs/>
          <w:szCs w:val="22"/>
          <w:rFonts w:cs="Arial"/>
        </w:rPr>
      </w:pPr>
      <w:r>
        <w:t xml:space="preserve">Berne, le 04.04.2023 –</w:t>
      </w:r>
      <w:r>
        <w:rPr>
          <w:i/>
        </w:rPr>
        <w:t xml:space="preserve"> </w:t>
      </w:r>
      <w:r>
        <w:t xml:space="preserve">Sur les routes de montagne étroites, il est souvent difficile de croiser le trafic en sens inverse et des règles particulières s’appliquent aux routes postales de montagne (panneau : cor postal jaune sur fond bleu), sur lesquelles retentit l’avertisseur à trois tons « tü-ta-tüt » du car postal.</w:t>
      </w:r>
      <w:r>
        <w:t xml:space="preserve"> </w:t>
      </w:r>
      <w:r>
        <w:t xml:space="preserve">La règle suivante s’applique sur les parcours escarpés :</w:t>
      </w:r>
      <w:r>
        <w:t xml:space="preserve"> </w:t>
      </w:r>
      <w:r>
        <w:t xml:space="preserve">les bus avant les camions avant les voitures de tourisme.</w:t>
      </w:r>
      <w:r>
        <w:t xml:space="preserve"> </w:t>
      </w:r>
      <w:r>
        <w:t xml:space="preserve">Exception :</w:t>
      </w:r>
      <w:r>
        <w:t xml:space="preserve"> </w:t>
      </w:r>
      <w:r>
        <w:t xml:space="preserve">les trains routiers passent en premier.</w:t>
      </w:r>
      <w:r>
        <w:t xml:space="preserve"> </w:t>
      </w:r>
      <w:r>
        <w:t xml:space="preserve">Entre véhicules de même type – comme deux voitures – le véhicule qui monte a la priorité si celui qui descend n’est pas plus proche d’une zone d’évitement.</w:t>
      </w:r>
      <w:r>
        <w:t xml:space="preserve"> </w:t>
      </w:r>
      <w:r>
        <w:t xml:space="preserve">Sur les routes postales de montagne, le car postal n’a pas seulement la priorité :</w:t>
      </w:r>
      <w:r>
        <w:t xml:space="preserve"> </w:t>
      </w:r>
      <w:r>
        <w:t xml:space="preserve">les chauffeurs sont autorisés à donner des instructions.</w:t>
      </w:r>
      <w:r>
        <w:t xml:space="preserve"> </w:t>
      </w:r>
      <w:r>
        <w:t xml:space="preserve">Important :</w:t>
      </w:r>
      <w:r>
        <w:t xml:space="preserve"> </w:t>
      </w:r>
      <w:r>
        <w:t xml:space="preserve">sur les tronçons sans visibilité, il convient de conduire encore plus prudemment et de baisser le volume de la radio, voire d’entrouvrir la fenêtre, afin de bien entendre le car postal ou d’autres véhicules qui klaxonnent pour avertir de leur présence (autorisé avant les passages étroits sans visibilité).</w:t>
      </w:r>
      <w:r>
        <w:t xml:space="preserve"> </w:t>
      </w:r>
      <w:r>
        <w:t xml:space="preserve">L’entretien régulier chez le garagiste de l’UPSA permet de s’assurer que le véhicule est en bon état de marche.</w:t>
      </w:r>
      <w:r>
        <w:t xml:space="preserve"> </w:t>
      </w:r>
      <w:r>
        <w:t xml:space="preserve">Un conseil de l’UPSA :</w:t>
      </w:r>
      <w:r>
        <w:t xml:space="preserve"> </w:t>
      </w:r>
      <w:r>
        <w:t xml:space="preserve">pour ne pas surcharger les freins, rétrograder manuellement sur les longues descentes, même avec une boîte automatique.</w:t>
      </w:r>
      <w:r>
        <w:t xml:space="preserve"> </w:t>
      </w:r>
      <w:r>
        <w:t xml:space="preserve">Dans le cas des voitures électriques, il faut choisir le mode de récupération, ce qui permet d’injecter de l’électricité dans sa propre batterie.</w:t>
      </w:r>
      <w:r>
        <w:t xml:space="preserve"> </w:t>
      </w:r>
    </w:p>
    <w:p w14:paraId="10154ECC" w14:textId="77777777" w:rsidR="007344B1" w:rsidRDefault="007344B1" w:rsidP="00A46922">
      <w:pPr>
        <w:spacing w:line="240" w:lineRule="auto"/>
        <w:rPr>
          <w:rFonts w:cs="Arial"/>
          <w:szCs w:val="22"/>
        </w:rPr>
      </w:pPr>
    </w:p>
    <w:p w14:paraId="40F79DF8" w14:textId="77777777" w:rsidR="007344B1" w:rsidRPr="00FE2270" w:rsidRDefault="007344B1" w:rsidP="00A46922">
      <w:pPr>
        <w:spacing w:line="240" w:lineRule="auto"/>
        <w:rPr>
          <w:b/>
          <w:bCs/>
          <w:i/>
          <w:iCs/>
          <w:szCs w:val="22"/>
          <w:rFonts w:cs="Arial"/>
        </w:rPr>
      </w:pPr>
      <w:r>
        <w:rPr>
          <w:b/>
          <w:i/>
        </w:rPr>
        <w:t xml:space="preserve">Légende/crédits photographiques :</w:t>
      </w:r>
      <w:r>
        <w:rPr>
          <w:b/>
          <w:i/>
        </w:rPr>
        <w:t xml:space="preserve"> </w:t>
      </w:r>
    </w:p>
    <w:p w14:paraId="1947B4CF" w14:textId="52E7833D" w:rsidR="007344B1" w:rsidRDefault="007344B1" w:rsidP="00A46922">
      <w:pPr>
        <w:spacing w:line="240" w:lineRule="auto"/>
        <w:rPr>
          <w:szCs w:val="22"/>
          <w:rFonts w:cs="Arial"/>
        </w:rPr>
      </w:pPr>
      <w:r>
        <w:t xml:space="preserve">Attention :</w:t>
      </w:r>
      <w:r>
        <w:t xml:space="preserve"> </w:t>
      </w:r>
      <w:r>
        <w:t xml:space="preserve">sur les routes étroites et sans visibilité, il faut pouvoir s’arrêter à la moitié de la distance de visibilité et des règles spéciales s’appliquent au trafic qui se croise sur les routes de montagne escarpées.</w:t>
      </w:r>
    </w:p>
    <w:p w14:paraId="17910EC0" w14:textId="3D7F3B82" w:rsidR="00C558DD" w:rsidRPr="004C0D89" w:rsidRDefault="007344B1" w:rsidP="007344B1">
      <w:pPr>
        <w:spacing w:line="240" w:lineRule="auto"/>
        <w:rPr>
          <w:b/>
          <w:szCs w:val="22"/>
        </w:rPr>
      </w:pPr>
      <w:r>
        <w:t xml:space="preserve">Photo : iStock</w:t>
      </w:r>
    </w:p>
    <w:p w14:paraId="1620C006" w14:textId="77777777" w:rsidR="00371B73" w:rsidRDefault="00371B73" w:rsidP="00371B73">
      <w:pPr>
        <w:spacing w:line="240" w:lineRule="auto"/>
      </w:pPr>
    </w:p>
    <w:p w14:paraId="5C51918D" w14:textId="77777777" w:rsidR="001C36D0" w:rsidRDefault="001C36D0" w:rsidP="001C36D0">
      <w:pPr>
        <w:pStyle w:val="fuerFragenkursiv"/>
        <w:spacing w:line="240" w:lineRule="auto"/>
        <w:ind w:right="-114"/>
        <w:rPr>
          <w:color w:val="000000" w:themeColor="text1"/>
          <w:sz w:val="16"/>
          <w:szCs w:val="16"/>
        </w:rPr>
      </w:pPr>
      <w:bookmarkStart w:id="1" w:name="OLE_LINK1"/>
      <w:bookmarkStart w:id="2" w:name="OLE_LINK2"/>
      <w:r>
        <w:rPr>
          <w:b/>
        </w:rPr>
        <w:t xml:space="preserve">De plus amples informations</w:t>
      </w:r>
      <w:r>
        <w:t xml:space="preserve"> sont disponibles après d’Yves Schott, </w:t>
      </w:r>
      <w:r>
        <w:rPr>
          <w:color w:val="000000" w:themeColor="text1"/>
          <w:sz w:val="16"/>
        </w:rPr>
        <w:t xml:space="preserve">Communication &amp; Médias de l’UPSA, téléphone 031 307 15 43, e-mail </w:t>
      </w:r>
      <w:hyperlink r:id="rId6" w:history="1">
        <w:r>
          <w:rPr>
            <w:rStyle w:val="Hyperlink"/>
            <w:color w:val="000000" w:themeColor="text1"/>
            <w:sz w:val="16"/>
          </w:rPr>
          <w:t xml:space="preserve">yves.schott@agvs-upsa.ch</w:t>
        </w:r>
      </w:hyperlink>
      <w:r>
        <w:rPr>
          <w:color w:val="000000" w:themeColor="text1"/>
          <w:sz w:val="16"/>
        </w:rPr>
        <w:t xml:space="preserve">..</w:t>
      </w:r>
      <w:r>
        <w:rPr>
          <w:color w:val="000000" w:themeColor="text1"/>
          <w:sz w:val="16"/>
        </w:rPr>
        <w:t xml:space="preserve"> </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b/>
          <w:i/>
          <w:iCs/>
          <w:sz w:val="16"/>
          <w:szCs w:val="16"/>
          <w:rFonts w:cs="Arial"/>
        </w:rPr>
      </w:pPr>
      <w:r>
        <w:rPr>
          <w:b/>
          <w:i/>
          <w:sz w:val="16"/>
        </w:rPr>
        <w:t xml:space="preserve">L’Union professionnelle suisse de l’automobile (UPSA)</w:t>
      </w:r>
    </w:p>
    <w:p w14:paraId="087078DF" w14:textId="77777777" w:rsidR="00371B73" w:rsidRPr="00DC1198" w:rsidRDefault="00371B73" w:rsidP="00371B73">
      <w:pPr>
        <w:spacing w:line="180" w:lineRule="atLeast"/>
        <w:rPr>
          <w:i/>
          <w:iCs/>
          <w:sz w:val="16"/>
          <w:szCs w:val="16"/>
          <w:rFonts w:cs="Arial"/>
        </w:rPr>
      </w:pPr>
      <w:r>
        <w:rPr>
          <w:i/>
          <w:sz w:val="16"/>
        </w:rPr>
        <w:t xml:space="preserve">La branche suisse de l’automobile est constituée d’une multitude de petites structures :</w:t>
      </w:r>
      <w:r>
        <w:rPr>
          <w:i/>
          <w:sz w:val="16"/>
        </w:rPr>
        <w:t xml:space="preserve"> </w:t>
      </w:r>
      <w:r>
        <w:rPr>
          <w:i/>
          <w:sz w:val="16"/>
        </w:rPr>
        <w:t xml:space="preserve">fondée en 1927, l’UPSA est aujourd’hui l’association professionnelle et sectorielle des garagistes suisses comptant près de 4 000 petites, moyennes et grandes entreprises, des concessions automobiles ainsi que des établissements indépendants.</w:t>
      </w:r>
      <w:r>
        <w:rPr>
          <w:i/>
          <w:sz w:val="16"/>
        </w:rPr>
        <w:t xml:space="preserve"> </w:t>
      </w:r>
      <w:r>
        <w:rPr>
          <w:i/>
          <w:sz w:val="16"/>
        </w:rPr>
        <w:t xml:space="preserve">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r>
      <w:r>
        <w:rPr>
          <w:b/>
          <w:sz w:val="16"/>
        </w:rPr>
        <w:t xml:space="preserve">Textes et photos disponibles en téléchargement sur le site </w:t>
      </w:r>
      <w:hyperlink r:id="rId9" w:history="1">
        <w:r>
          <w:rPr>
            <w:rStyle w:val="Hyperlink"/>
            <w:b/>
            <w:sz w:val="16"/>
          </w:rPr>
          <w:t xml:space="preserve">www.agvs-upsa.ch</w:t>
        </w:r>
      </w:hyperlink>
      <w:r>
        <w:rPr>
          <w:b/>
          <w:sz w:val="16"/>
        </w:rPr>
        <w:t xml:space="preserve">,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r>
      <w:r>
        <w:rPr>
          <w:b/>
          <w:sz w:val="16"/>
        </w:rPr>
        <w:t xml:space="preserve">Abonnez-vous à la newsletter de l’UPSA : </w:t>
      </w:r>
      <w:hyperlink r:id="rId11" w:history="1">
        <w:r>
          <w:rPr>
            <w:rStyle w:val="Hyperlink"/>
            <w:b/>
            <w:color w:val="000000" w:themeColor="text1"/>
            <w:sz w:val="16"/>
          </w:rPr>
          <w:t xml:space="preserve">https://www.agvs-upsa.ch/fr/newsletter</w:t>
        </w:r>
      </w:hyperlink>
    </w:p>
    <w:p w14:paraId="2591CF53" w14:textId="77777777" w:rsidR="00371B73" w:rsidRPr="00044A02" w:rsidRDefault="00371B73" w:rsidP="00371B73">
      <w:pPr>
        <w:spacing w:line="240" w:lineRule="auto"/>
        <w:rPr>
          <w:b/>
          <w:bCs/>
          <w:sz w:val="16"/>
          <w:szCs w:val="16"/>
        </w:rPr>
      </w:pPr>
      <w:r>
        <w:rPr>
          <w:b/>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9434" w14:textId="77777777" w:rsidR="00EE2297" w:rsidRDefault="00EE2297">
      <w:pPr>
        <w:spacing w:line="240" w:lineRule="auto"/>
      </w:pPr>
      <w:r>
        <w:separator/>
      </w:r>
    </w:p>
  </w:endnote>
  <w:endnote w:type="continuationSeparator" w:id="0">
    <w:p w14:paraId="1DF6A2A8" w14:textId="77777777" w:rsidR="00EE2297" w:rsidRDefault="00EE2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sur </w:t>
          </w:r>
          <w:r>
            <w:rPr>
              <w:rStyle w:val="Seitenzahl"/>
            </w:rPr>
            <w:t xml:space="preserve"> </w:t>
          </w:r>
          <w:r>
            <w:rPr>
              <w:rStyle w:val="Seitenzahl"/>
            </w:rPr>
            <w:fldChar w:fldCharType="begin" w:dirty="true"/>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E950F0">
          <w:pPr>
            <w:pStyle w:val="Speicherpfad6pt"/>
            <w:rPr>
              <w:lang w:val="en-GB"/>
            </w:rPr>
          </w:pPr>
        </w:p>
      </w:tc>
    </w:tr>
  </w:tbl>
  <w:p w14:paraId="2F718E52" w14:textId="77777777" w:rsidR="00FE69E4" w:rsidRDefault="00E95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E950F0" w:rsidP="000635E0">
    <w:pPr>
      <w:pStyle w:val="Logo"/>
    </w:pPr>
  </w:p>
  <w:p w14:paraId="534EB19A" w14:textId="77777777" w:rsidR="00D55DE8" w:rsidRDefault="00E950F0"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900E" w14:textId="77777777" w:rsidR="00EE2297" w:rsidRDefault="00EE2297">
      <w:pPr>
        <w:spacing w:line="240" w:lineRule="auto"/>
      </w:pPr>
      <w:r>
        <w:separator/>
      </w:r>
    </w:p>
  </w:footnote>
  <w:footnote w:type="continuationSeparator" w:id="0">
    <w:p w14:paraId="5EF5CD20" w14:textId="77777777" w:rsidR="00EE2297" w:rsidRDefault="00EE2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Kopfzeile"/>
    </w:pPr>
    <w: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41845"/>
    <w:rsid w:val="00042F1F"/>
    <w:rsid w:val="00074120"/>
    <w:rsid w:val="0009280B"/>
    <w:rsid w:val="000A1CBC"/>
    <w:rsid w:val="000B5638"/>
    <w:rsid w:val="000C59A1"/>
    <w:rsid w:val="000D0C74"/>
    <w:rsid w:val="000D226C"/>
    <w:rsid w:val="000E0B7F"/>
    <w:rsid w:val="000E1AA4"/>
    <w:rsid w:val="000F6E63"/>
    <w:rsid w:val="0010068C"/>
    <w:rsid w:val="001258B1"/>
    <w:rsid w:val="001438B1"/>
    <w:rsid w:val="00172763"/>
    <w:rsid w:val="00177260"/>
    <w:rsid w:val="001B1A4C"/>
    <w:rsid w:val="001B302F"/>
    <w:rsid w:val="001B670D"/>
    <w:rsid w:val="001C36D0"/>
    <w:rsid w:val="001D2A50"/>
    <w:rsid w:val="001D78D4"/>
    <w:rsid w:val="00231EA4"/>
    <w:rsid w:val="002422B5"/>
    <w:rsid w:val="00242953"/>
    <w:rsid w:val="0024728B"/>
    <w:rsid w:val="002541CA"/>
    <w:rsid w:val="00257F97"/>
    <w:rsid w:val="00262C17"/>
    <w:rsid w:val="00280BA4"/>
    <w:rsid w:val="00285B64"/>
    <w:rsid w:val="002A28DF"/>
    <w:rsid w:val="002A5385"/>
    <w:rsid w:val="002D1CA5"/>
    <w:rsid w:val="002E3EB6"/>
    <w:rsid w:val="003123BC"/>
    <w:rsid w:val="003176A1"/>
    <w:rsid w:val="00325894"/>
    <w:rsid w:val="00333277"/>
    <w:rsid w:val="00333F7F"/>
    <w:rsid w:val="00341DDF"/>
    <w:rsid w:val="00353C4C"/>
    <w:rsid w:val="00371B73"/>
    <w:rsid w:val="00383190"/>
    <w:rsid w:val="00391195"/>
    <w:rsid w:val="00395668"/>
    <w:rsid w:val="003D5E35"/>
    <w:rsid w:val="003D7FC6"/>
    <w:rsid w:val="003E4E2D"/>
    <w:rsid w:val="003F0A32"/>
    <w:rsid w:val="003F108F"/>
    <w:rsid w:val="0040037E"/>
    <w:rsid w:val="00401445"/>
    <w:rsid w:val="0041696B"/>
    <w:rsid w:val="004374F2"/>
    <w:rsid w:val="004526E0"/>
    <w:rsid w:val="00457946"/>
    <w:rsid w:val="00491BA0"/>
    <w:rsid w:val="00491F1A"/>
    <w:rsid w:val="004933FB"/>
    <w:rsid w:val="00497027"/>
    <w:rsid w:val="004C0D89"/>
    <w:rsid w:val="004F1A40"/>
    <w:rsid w:val="00513D87"/>
    <w:rsid w:val="00513E04"/>
    <w:rsid w:val="00524AF9"/>
    <w:rsid w:val="00527B94"/>
    <w:rsid w:val="005316E9"/>
    <w:rsid w:val="00540366"/>
    <w:rsid w:val="005620AD"/>
    <w:rsid w:val="00570674"/>
    <w:rsid w:val="005945AF"/>
    <w:rsid w:val="005A22AE"/>
    <w:rsid w:val="005D01F5"/>
    <w:rsid w:val="005D4EF6"/>
    <w:rsid w:val="005E62B4"/>
    <w:rsid w:val="005E7FDD"/>
    <w:rsid w:val="00603F0E"/>
    <w:rsid w:val="006140FA"/>
    <w:rsid w:val="00625D73"/>
    <w:rsid w:val="00653344"/>
    <w:rsid w:val="006546B6"/>
    <w:rsid w:val="00657456"/>
    <w:rsid w:val="0066161E"/>
    <w:rsid w:val="00662D52"/>
    <w:rsid w:val="00673D73"/>
    <w:rsid w:val="00695041"/>
    <w:rsid w:val="006A08A0"/>
    <w:rsid w:val="006B3305"/>
    <w:rsid w:val="006C4B61"/>
    <w:rsid w:val="006D2771"/>
    <w:rsid w:val="006D47B6"/>
    <w:rsid w:val="006D4994"/>
    <w:rsid w:val="006D4C1C"/>
    <w:rsid w:val="006E2A1B"/>
    <w:rsid w:val="006F47F5"/>
    <w:rsid w:val="006F4DC4"/>
    <w:rsid w:val="007344B1"/>
    <w:rsid w:val="00744520"/>
    <w:rsid w:val="00752625"/>
    <w:rsid w:val="00773209"/>
    <w:rsid w:val="007748D8"/>
    <w:rsid w:val="007755C2"/>
    <w:rsid w:val="0078725F"/>
    <w:rsid w:val="00790FC9"/>
    <w:rsid w:val="007A1783"/>
    <w:rsid w:val="007A17BE"/>
    <w:rsid w:val="007C74FD"/>
    <w:rsid w:val="007D6FB1"/>
    <w:rsid w:val="007F4B11"/>
    <w:rsid w:val="007F6B07"/>
    <w:rsid w:val="00841253"/>
    <w:rsid w:val="00843AE1"/>
    <w:rsid w:val="00856CF8"/>
    <w:rsid w:val="00864921"/>
    <w:rsid w:val="0086537F"/>
    <w:rsid w:val="008658BC"/>
    <w:rsid w:val="00873DB9"/>
    <w:rsid w:val="00887EC3"/>
    <w:rsid w:val="00891CA0"/>
    <w:rsid w:val="008923FF"/>
    <w:rsid w:val="008A5422"/>
    <w:rsid w:val="008B0049"/>
    <w:rsid w:val="008B5EA8"/>
    <w:rsid w:val="008C11EB"/>
    <w:rsid w:val="008C1E68"/>
    <w:rsid w:val="008D1235"/>
    <w:rsid w:val="008E0603"/>
    <w:rsid w:val="008F03CF"/>
    <w:rsid w:val="0092012F"/>
    <w:rsid w:val="00935F11"/>
    <w:rsid w:val="00941F97"/>
    <w:rsid w:val="00952DC3"/>
    <w:rsid w:val="00964F2E"/>
    <w:rsid w:val="00974C5F"/>
    <w:rsid w:val="0099606A"/>
    <w:rsid w:val="00996FF7"/>
    <w:rsid w:val="009A360F"/>
    <w:rsid w:val="009B312B"/>
    <w:rsid w:val="009C669A"/>
    <w:rsid w:val="009C71E3"/>
    <w:rsid w:val="00A0627C"/>
    <w:rsid w:val="00A15D39"/>
    <w:rsid w:val="00A40E0C"/>
    <w:rsid w:val="00A426EF"/>
    <w:rsid w:val="00A46922"/>
    <w:rsid w:val="00A773F3"/>
    <w:rsid w:val="00A84FFD"/>
    <w:rsid w:val="00A96103"/>
    <w:rsid w:val="00AA76DB"/>
    <w:rsid w:val="00AB5EB0"/>
    <w:rsid w:val="00AB7F75"/>
    <w:rsid w:val="00AC241F"/>
    <w:rsid w:val="00AD0F96"/>
    <w:rsid w:val="00AE4013"/>
    <w:rsid w:val="00AE77A0"/>
    <w:rsid w:val="00AF5AAB"/>
    <w:rsid w:val="00B11316"/>
    <w:rsid w:val="00B1141C"/>
    <w:rsid w:val="00B1199C"/>
    <w:rsid w:val="00B137C0"/>
    <w:rsid w:val="00B13D91"/>
    <w:rsid w:val="00B140D1"/>
    <w:rsid w:val="00B31E80"/>
    <w:rsid w:val="00B506AB"/>
    <w:rsid w:val="00B606A8"/>
    <w:rsid w:val="00B61251"/>
    <w:rsid w:val="00B645D9"/>
    <w:rsid w:val="00B64D57"/>
    <w:rsid w:val="00B65B84"/>
    <w:rsid w:val="00B92B15"/>
    <w:rsid w:val="00BE0CB1"/>
    <w:rsid w:val="00BE0DEC"/>
    <w:rsid w:val="00BE71C3"/>
    <w:rsid w:val="00C0789F"/>
    <w:rsid w:val="00C2015B"/>
    <w:rsid w:val="00C558DD"/>
    <w:rsid w:val="00C65724"/>
    <w:rsid w:val="00C74DE5"/>
    <w:rsid w:val="00C90C62"/>
    <w:rsid w:val="00CA4C64"/>
    <w:rsid w:val="00CD3358"/>
    <w:rsid w:val="00CD345E"/>
    <w:rsid w:val="00CE4BCC"/>
    <w:rsid w:val="00D25143"/>
    <w:rsid w:val="00D32AF2"/>
    <w:rsid w:val="00D3589A"/>
    <w:rsid w:val="00D450FB"/>
    <w:rsid w:val="00D522E1"/>
    <w:rsid w:val="00D63264"/>
    <w:rsid w:val="00D7286B"/>
    <w:rsid w:val="00D8592C"/>
    <w:rsid w:val="00D85C3A"/>
    <w:rsid w:val="00DA75AC"/>
    <w:rsid w:val="00DB35BB"/>
    <w:rsid w:val="00DC007A"/>
    <w:rsid w:val="00DD6081"/>
    <w:rsid w:val="00DE5EA9"/>
    <w:rsid w:val="00E11CD9"/>
    <w:rsid w:val="00E12429"/>
    <w:rsid w:val="00E321CA"/>
    <w:rsid w:val="00E50E96"/>
    <w:rsid w:val="00E52712"/>
    <w:rsid w:val="00E52A04"/>
    <w:rsid w:val="00E5718A"/>
    <w:rsid w:val="00E60E96"/>
    <w:rsid w:val="00E77A56"/>
    <w:rsid w:val="00E831EB"/>
    <w:rsid w:val="00E86099"/>
    <w:rsid w:val="00E873A9"/>
    <w:rsid w:val="00E950F0"/>
    <w:rsid w:val="00EB5379"/>
    <w:rsid w:val="00EC5B1A"/>
    <w:rsid w:val="00EC7679"/>
    <w:rsid w:val="00ED1FEC"/>
    <w:rsid w:val="00ED438B"/>
    <w:rsid w:val="00EE2297"/>
    <w:rsid w:val="00EF04B3"/>
    <w:rsid w:val="00EF4CD6"/>
    <w:rsid w:val="00F1339B"/>
    <w:rsid w:val="00F26051"/>
    <w:rsid w:val="00F42FA4"/>
    <w:rsid w:val="00F8573B"/>
    <w:rsid w:val="00F85BC3"/>
    <w:rsid w:val="00F91BE3"/>
    <w:rsid w:val="00F96A61"/>
    <w:rsid w:val="00FA2EC9"/>
    <w:rsid w:val="00FC1EAA"/>
    <w:rsid w:val="00FD0F4F"/>
    <w:rsid w:val="00FD684C"/>
    <w:rsid w:val="00FE2270"/>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20262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yves.schott@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Tim Pfannkuchen</cp:lastModifiedBy>
  <cp:revision>7</cp:revision>
  <cp:lastPrinted>2023-03-31T05:36:00Z</cp:lastPrinted>
  <dcterms:created xsi:type="dcterms:W3CDTF">2023-03-30T15:47:00Z</dcterms:created>
  <dcterms:modified xsi:type="dcterms:W3CDTF">2023-03-31T11:15:00Z</dcterms:modified>
</cp:coreProperties>
</file>